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5D" w:rsidRDefault="00604334">
      <w:r>
        <w:t xml:space="preserve">           </w:t>
      </w:r>
    </w:p>
    <w:p w:rsidR="00A2255D" w:rsidRPr="002F3059" w:rsidRDefault="00604334" w:rsidP="002F3059">
      <w:pPr>
        <w:jc w:val="center"/>
        <w:rPr>
          <w:sz w:val="28"/>
          <w:szCs w:val="28"/>
          <w:u w:val="single"/>
        </w:rPr>
      </w:pPr>
      <w:r w:rsidRPr="002F3059">
        <w:rPr>
          <w:b/>
          <w:bCs/>
          <w:sz w:val="28"/>
          <w:szCs w:val="28"/>
          <w:u w:val="single"/>
        </w:rPr>
        <w:t>Правила пожарной безопасности</w:t>
      </w:r>
      <w:r w:rsidRPr="002F3059">
        <w:rPr>
          <w:b/>
          <w:bCs/>
          <w:sz w:val="28"/>
          <w:szCs w:val="28"/>
          <w:u w:val="single"/>
        </w:rPr>
        <w:t xml:space="preserve"> </w:t>
      </w:r>
      <w:r w:rsidRPr="002F3059">
        <w:rPr>
          <w:b/>
          <w:bCs/>
          <w:sz w:val="28"/>
          <w:szCs w:val="28"/>
          <w:u w:val="single"/>
        </w:rPr>
        <w:t xml:space="preserve">при обращении с пиротехникой     </w:t>
      </w:r>
    </w:p>
    <w:p w:rsidR="00A2255D" w:rsidRDefault="00A2255D">
      <w:pPr>
        <w:rPr>
          <w:sz w:val="32"/>
          <w:szCs w:val="32"/>
        </w:rPr>
      </w:pPr>
    </w:p>
    <w:p w:rsidR="00A2255D" w:rsidRPr="002F3059" w:rsidRDefault="00604334">
      <w:pPr>
        <w:rPr>
          <w:sz w:val="27"/>
          <w:szCs w:val="27"/>
        </w:rPr>
      </w:pPr>
      <w:r w:rsidRPr="002F3059">
        <w:rPr>
          <w:sz w:val="27"/>
          <w:szCs w:val="27"/>
        </w:rPr>
        <w:t xml:space="preserve">       </w:t>
      </w:r>
      <w:r w:rsidRPr="002F3059">
        <w:rPr>
          <w:sz w:val="27"/>
          <w:szCs w:val="27"/>
        </w:rPr>
        <w:t xml:space="preserve"> Главное управление МЧС России по Тюменской области</w:t>
      </w:r>
      <w:r w:rsidR="002F3059" w:rsidRPr="002F3059">
        <w:rPr>
          <w:sz w:val="27"/>
          <w:szCs w:val="27"/>
        </w:rPr>
        <w:t xml:space="preserve"> </w:t>
      </w:r>
      <w:r w:rsidRPr="002F3059">
        <w:rPr>
          <w:sz w:val="27"/>
          <w:szCs w:val="27"/>
        </w:rPr>
        <w:t xml:space="preserve">напоминает, что пиротехнические изделия подлежат обязательной сертификации, на </w:t>
      </w:r>
      <w:r w:rsidRPr="002F3059">
        <w:rPr>
          <w:sz w:val="27"/>
          <w:szCs w:val="27"/>
        </w:rPr>
        <w:t>них должна быть инструкция по применению и адреса или телефоны производителя (для российских предприятий) или оптового продавца (для импортных фейерверков). Это гарантирует качество и безопасность изделий.</w:t>
      </w:r>
    </w:p>
    <w:p w:rsidR="00A2255D" w:rsidRPr="002F3059" w:rsidRDefault="00604334">
      <w:pPr>
        <w:rPr>
          <w:sz w:val="27"/>
          <w:szCs w:val="27"/>
        </w:rPr>
      </w:pPr>
      <w:r w:rsidRPr="002F3059">
        <w:rPr>
          <w:b/>
          <w:bCs/>
          <w:sz w:val="27"/>
          <w:szCs w:val="27"/>
        </w:rPr>
        <w:t>Главное правило безопасности при использовании фей</w:t>
      </w:r>
      <w:r w:rsidRPr="002F3059">
        <w:rPr>
          <w:b/>
          <w:bCs/>
          <w:sz w:val="27"/>
          <w:szCs w:val="27"/>
        </w:rPr>
        <w:t>ерверка: его нельзя разбирать ни до использования, ни после.</w:t>
      </w:r>
      <w:r w:rsidRPr="002F3059">
        <w:rPr>
          <w:sz w:val="27"/>
          <w:szCs w:val="27"/>
        </w:rPr>
        <w:t xml:space="preserve"> Всем, кто планирует украсить свой праздник с помощью ракет и салютов, необходимо знать следующие правила:</w:t>
      </w:r>
    </w:p>
    <w:p w:rsidR="00A2255D" w:rsidRPr="002F3059" w:rsidRDefault="00604334">
      <w:pPr>
        <w:rPr>
          <w:sz w:val="27"/>
          <w:szCs w:val="27"/>
        </w:rPr>
      </w:pPr>
      <w:r w:rsidRPr="002F3059">
        <w:rPr>
          <w:sz w:val="27"/>
          <w:szCs w:val="27"/>
        </w:rPr>
        <w:t>- покупать пиротехнические изделия  можно только в легальных торговых точках;</w:t>
      </w:r>
    </w:p>
    <w:p w:rsidR="00A2255D" w:rsidRPr="002F3059" w:rsidRDefault="00604334">
      <w:pPr>
        <w:rPr>
          <w:sz w:val="27"/>
          <w:szCs w:val="27"/>
        </w:rPr>
      </w:pPr>
      <w:r w:rsidRPr="002F3059">
        <w:rPr>
          <w:sz w:val="27"/>
          <w:szCs w:val="27"/>
        </w:rPr>
        <w:t>- хранить ф</w:t>
      </w:r>
      <w:r w:rsidRPr="002F3059">
        <w:rPr>
          <w:sz w:val="27"/>
          <w:szCs w:val="27"/>
        </w:rPr>
        <w:t>ейерверки и салюты можно только вдали от обогревательных приборов;</w:t>
      </w:r>
    </w:p>
    <w:p w:rsidR="00A2255D" w:rsidRPr="002F3059" w:rsidRDefault="00604334">
      <w:pPr>
        <w:rPr>
          <w:sz w:val="27"/>
          <w:szCs w:val="27"/>
        </w:rPr>
      </w:pPr>
      <w:r w:rsidRPr="002F3059">
        <w:rPr>
          <w:sz w:val="27"/>
          <w:szCs w:val="27"/>
        </w:rPr>
        <w:t xml:space="preserve">- сухом и обязательно теплом </w:t>
      </w:r>
      <w:proofErr w:type="gramStart"/>
      <w:r w:rsidRPr="002F3059">
        <w:rPr>
          <w:sz w:val="27"/>
          <w:szCs w:val="27"/>
        </w:rPr>
        <w:t>месте</w:t>
      </w:r>
      <w:proofErr w:type="gramEnd"/>
      <w:r w:rsidRPr="002F3059">
        <w:rPr>
          <w:sz w:val="27"/>
          <w:szCs w:val="27"/>
        </w:rPr>
        <w:t> — в противном случает от перепада температур изделие может отсыреть. Отсыревшие фейерверки категорически запрещается сушить;</w:t>
      </w:r>
    </w:p>
    <w:p w:rsidR="00A2255D" w:rsidRPr="002F3059" w:rsidRDefault="00604334">
      <w:pPr>
        <w:rPr>
          <w:sz w:val="27"/>
          <w:szCs w:val="27"/>
        </w:rPr>
      </w:pPr>
      <w:r w:rsidRPr="002F3059">
        <w:rPr>
          <w:sz w:val="27"/>
          <w:szCs w:val="27"/>
        </w:rPr>
        <w:t>- запускать пиротехнические и</w:t>
      </w:r>
      <w:r w:rsidRPr="002F3059">
        <w:rPr>
          <w:sz w:val="27"/>
          <w:szCs w:val="27"/>
        </w:rPr>
        <w:t>зделия при постоянном или порывистом ветре запрещается. Над площадкой не должно быть деревьев, линий электропередач и прочих преград. </w:t>
      </w:r>
      <w:r w:rsidRPr="002F3059">
        <w:rPr>
          <w:sz w:val="27"/>
          <w:szCs w:val="27"/>
        </w:rPr>
        <w:br/>
        <w:t xml:space="preserve">Необходимо помнить, что, если пиротехника простоит под дождем 3–5 минут, даже если вы сохранили сухим фитиль, — гарантии </w:t>
      </w:r>
      <w:r w:rsidRPr="002F3059">
        <w:rPr>
          <w:sz w:val="27"/>
          <w:szCs w:val="27"/>
        </w:rPr>
        <w:t>успешного запуска нет. Более того, некоторые виды пиротехники после намокания становятся опасными: промокшие ракеты могут отклоняться от вертикальной траектории, а заряды батарей салютов будут взлетать на маленькую высоту, срабатывая в опасной близости от </w:t>
      </w:r>
      <w:r w:rsidRPr="002F3059">
        <w:rPr>
          <w:sz w:val="27"/>
          <w:szCs w:val="27"/>
        </w:rPr>
        <w:t>зрителей. </w:t>
      </w:r>
    </w:p>
    <w:p w:rsidR="00A2255D" w:rsidRPr="002F3059" w:rsidRDefault="00604334">
      <w:pPr>
        <w:rPr>
          <w:sz w:val="27"/>
          <w:szCs w:val="27"/>
        </w:rPr>
      </w:pPr>
      <w:r w:rsidRPr="002F3059">
        <w:rPr>
          <w:sz w:val="27"/>
          <w:szCs w:val="27"/>
        </w:rPr>
        <w:t xml:space="preserve">      </w:t>
      </w:r>
      <w:r w:rsidRPr="002F3059">
        <w:rPr>
          <w:b/>
          <w:bCs/>
          <w:sz w:val="27"/>
          <w:szCs w:val="27"/>
        </w:rPr>
        <w:t>Главное управление МЧС России по</w:t>
      </w:r>
      <w:r w:rsidRPr="002F3059">
        <w:rPr>
          <w:b/>
          <w:bCs/>
          <w:sz w:val="27"/>
          <w:szCs w:val="27"/>
        </w:rPr>
        <w:t xml:space="preserve"> Тюменской области</w:t>
      </w:r>
      <w:r w:rsidRPr="002F3059">
        <w:rPr>
          <w:b/>
          <w:bCs/>
          <w:sz w:val="27"/>
          <w:szCs w:val="27"/>
        </w:rPr>
        <w:t xml:space="preserve"> напоминает, что запрещается: </w:t>
      </w:r>
    </w:p>
    <w:p w:rsidR="00A2255D" w:rsidRPr="002F3059" w:rsidRDefault="00604334">
      <w:pPr>
        <w:rPr>
          <w:sz w:val="27"/>
          <w:szCs w:val="27"/>
        </w:rPr>
      </w:pPr>
      <w:r w:rsidRPr="002F3059">
        <w:rPr>
          <w:sz w:val="27"/>
          <w:szCs w:val="27"/>
        </w:rPr>
        <w:t>- использовать пиротехнические изделия лицам моложе 18 лет без присутствия взрослых; </w:t>
      </w:r>
    </w:p>
    <w:p w:rsidR="00A2255D" w:rsidRPr="002F3059" w:rsidRDefault="00604334">
      <w:pPr>
        <w:rPr>
          <w:sz w:val="27"/>
          <w:szCs w:val="27"/>
        </w:rPr>
      </w:pPr>
      <w:r w:rsidRPr="002F3059">
        <w:rPr>
          <w:sz w:val="27"/>
          <w:szCs w:val="27"/>
        </w:rPr>
        <w:t>- курить рядом с пиротехническим изделием;</w:t>
      </w:r>
    </w:p>
    <w:p w:rsidR="00A2255D" w:rsidRPr="002F3059" w:rsidRDefault="00604334">
      <w:pPr>
        <w:rPr>
          <w:sz w:val="27"/>
          <w:szCs w:val="27"/>
        </w:rPr>
      </w:pPr>
      <w:r w:rsidRPr="002F3059">
        <w:rPr>
          <w:sz w:val="27"/>
          <w:szCs w:val="27"/>
        </w:rPr>
        <w:t>-механически воздействовать н</w:t>
      </w:r>
      <w:r w:rsidRPr="002F3059">
        <w:rPr>
          <w:sz w:val="27"/>
          <w:szCs w:val="27"/>
        </w:rPr>
        <w:t>а него, бросать на землю или, тем более, в огонь;</w:t>
      </w:r>
    </w:p>
    <w:p w:rsidR="00A2255D" w:rsidRPr="002F3059" w:rsidRDefault="00604334">
      <w:pPr>
        <w:rPr>
          <w:sz w:val="27"/>
          <w:szCs w:val="27"/>
        </w:rPr>
      </w:pPr>
      <w:r w:rsidRPr="002F3059">
        <w:rPr>
          <w:sz w:val="27"/>
          <w:szCs w:val="27"/>
        </w:rPr>
        <w:t>- применять пиротехнические изделия в помещении, запускать их с балконов или лоджий (исключение: бенгальские огни, тортовые свечи, хлопушки);</w:t>
      </w:r>
    </w:p>
    <w:p w:rsidR="00A2255D" w:rsidRPr="002F3059" w:rsidRDefault="00604334">
      <w:pPr>
        <w:rPr>
          <w:sz w:val="27"/>
          <w:szCs w:val="27"/>
        </w:rPr>
      </w:pPr>
      <w:r w:rsidRPr="002F3059">
        <w:rPr>
          <w:sz w:val="27"/>
          <w:szCs w:val="27"/>
        </w:rPr>
        <w:t>-держать работающее пиротехническое изделие в руках (кроме бенга</w:t>
      </w:r>
      <w:r w:rsidRPr="002F3059">
        <w:rPr>
          <w:sz w:val="27"/>
          <w:szCs w:val="27"/>
        </w:rPr>
        <w:t>льских огней, тортовых свечей, хлопушек);</w:t>
      </w:r>
    </w:p>
    <w:p w:rsidR="00A2255D" w:rsidRPr="002F3059" w:rsidRDefault="00604334">
      <w:pPr>
        <w:rPr>
          <w:sz w:val="27"/>
          <w:szCs w:val="27"/>
        </w:rPr>
      </w:pPr>
      <w:r w:rsidRPr="002F3059">
        <w:rPr>
          <w:sz w:val="27"/>
          <w:szCs w:val="27"/>
        </w:rPr>
        <w:t>- </w:t>
      </w:r>
      <w:r w:rsidRPr="002F3059">
        <w:rPr>
          <w:b/>
          <w:bCs/>
          <w:sz w:val="27"/>
          <w:szCs w:val="27"/>
        </w:rPr>
        <w:t>использовать пиротехнические изделия вблизи зданий и сооружений, деревьев, линий электропередач и на расстоянии, меньшем, чем радиус опасной зоны (должен быть обозначен в инструкции);</w:t>
      </w:r>
    </w:p>
    <w:p w:rsidR="00A2255D" w:rsidRPr="002F3059" w:rsidRDefault="00604334">
      <w:pPr>
        <w:rPr>
          <w:sz w:val="27"/>
          <w:szCs w:val="27"/>
        </w:rPr>
      </w:pPr>
      <w:r w:rsidRPr="002F3059">
        <w:rPr>
          <w:sz w:val="27"/>
          <w:szCs w:val="27"/>
        </w:rPr>
        <w:t>- находиться рядом с работаю</w:t>
      </w:r>
      <w:r w:rsidRPr="002F3059">
        <w:rPr>
          <w:sz w:val="27"/>
          <w:szCs w:val="27"/>
        </w:rPr>
        <w:t>щим пиротехническим изделием;</w:t>
      </w:r>
    </w:p>
    <w:p w:rsidR="00A2255D" w:rsidRPr="002F3059" w:rsidRDefault="00604334">
      <w:pPr>
        <w:rPr>
          <w:sz w:val="27"/>
          <w:szCs w:val="27"/>
        </w:rPr>
      </w:pPr>
      <w:r w:rsidRPr="002F3059">
        <w:rPr>
          <w:sz w:val="27"/>
          <w:szCs w:val="27"/>
        </w:rPr>
        <w:t>- наклоняться над пиротехническим изделием во время поджога фитиля, а также во время работы пиротехнического изделия;</w:t>
      </w:r>
    </w:p>
    <w:p w:rsidR="00A2255D" w:rsidRPr="002F3059" w:rsidRDefault="00604334">
      <w:pPr>
        <w:rPr>
          <w:sz w:val="27"/>
          <w:szCs w:val="27"/>
        </w:rPr>
      </w:pPr>
      <w:r w:rsidRPr="002F3059">
        <w:rPr>
          <w:sz w:val="27"/>
          <w:szCs w:val="27"/>
        </w:rPr>
        <w:t>- в случае затухания фитиля поджигать его ещё раз;</w:t>
      </w:r>
    </w:p>
    <w:p w:rsidR="00A2255D" w:rsidRPr="002F3059" w:rsidRDefault="00604334">
      <w:pPr>
        <w:rPr>
          <w:sz w:val="27"/>
          <w:szCs w:val="27"/>
        </w:rPr>
      </w:pPr>
      <w:r w:rsidRPr="002F3059">
        <w:rPr>
          <w:sz w:val="27"/>
          <w:szCs w:val="27"/>
        </w:rPr>
        <w:t>- подходить и наклоняться над отработавшим пиротехнически</w:t>
      </w:r>
      <w:r w:rsidRPr="002F3059">
        <w:rPr>
          <w:sz w:val="27"/>
          <w:szCs w:val="27"/>
        </w:rPr>
        <w:t>м изделием в течение минимум 5 минут после окончания его работы. </w:t>
      </w:r>
    </w:p>
    <w:p w:rsidR="00A2255D" w:rsidRPr="002F3059" w:rsidRDefault="00604334">
      <w:pPr>
        <w:rPr>
          <w:sz w:val="27"/>
          <w:szCs w:val="27"/>
        </w:rPr>
      </w:pPr>
      <w:r w:rsidRPr="002F3059">
        <w:rPr>
          <w:sz w:val="27"/>
          <w:szCs w:val="27"/>
        </w:rPr>
        <w:t>Важно помнить, что в случае если фитиль погас или прогорел, а изделие не начало работать, следует выждать 10 минут, чтобы удостовериться в отказе.  Уничтожают пиротехнические изделия, помест</w:t>
      </w:r>
      <w:r w:rsidRPr="002F3059">
        <w:rPr>
          <w:sz w:val="27"/>
          <w:szCs w:val="27"/>
        </w:rPr>
        <w:t>ив их в воду на срок не менее 24 часов. Только после этого их можно выбросить с бытовым мусором.</w:t>
      </w:r>
    </w:p>
    <w:p w:rsidR="00A2255D" w:rsidRPr="002F3059" w:rsidRDefault="00A2255D">
      <w:pPr>
        <w:rPr>
          <w:sz w:val="27"/>
          <w:szCs w:val="27"/>
        </w:rPr>
      </w:pPr>
    </w:p>
    <w:p w:rsidR="00A2255D" w:rsidRPr="002F3059" w:rsidRDefault="00604334">
      <w:pPr>
        <w:rPr>
          <w:b/>
          <w:bCs/>
          <w:sz w:val="27"/>
          <w:szCs w:val="27"/>
        </w:rPr>
      </w:pPr>
      <w:r w:rsidRPr="002F3059">
        <w:rPr>
          <w:b/>
          <w:bCs/>
          <w:sz w:val="27"/>
          <w:szCs w:val="27"/>
        </w:rPr>
        <w:t xml:space="preserve">Главное управление МЧС России по </w:t>
      </w:r>
      <w:r w:rsidRPr="002F3059">
        <w:rPr>
          <w:b/>
          <w:bCs/>
          <w:sz w:val="27"/>
          <w:szCs w:val="27"/>
        </w:rPr>
        <w:t>Тюменской области</w:t>
      </w:r>
      <w:r w:rsidRPr="002F3059">
        <w:rPr>
          <w:b/>
          <w:bCs/>
          <w:sz w:val="27"/>
          <w:szCs w:val="27"/>
        </w:rPr>
        <w:t xml:space="preserve"> напоминает: если вы попали в чрезвычайную ситуацию, и вам нужна помощь пожарных или спасателей – единый ном</w:t>
      </w:r>
      <w:r w:rsidRPr="002F3059">
        <w:rPr>
          <w:b/>
          <w:bCs/>
          <w:sz w:val="27"/>
          <w:szCs w:val="27"/>
        </w:rPr>
        <w:t>ер для вызова всех экстренных служб с мобильного телефона «112», «101» и «01</w:t>
      </w:r>
      <w:r w:rsidRPr="002F3059">
        <w:rPr>
          <w:b/>
          <w:bCs/>
          <w:sz w:val="27"/>
          <w:szCs w:val="27"/>
        </w:rPr>
        <w:t xml:space="preserve"> или 26-18-26</w:t>
      </w:r>
      <w:r w:rsidRPr="002F3059">
        <w:rPr>
          <w:b/>
          <w:bCs/>
          <w:sz w:val="27"/>
          <w:szCs w:val="27"/>
        </w:rPr>
        <w:t xml:space="preserve">» - </w:t>
      </w:r>
      <w:proofErr w:type="gramStart"/>
      <w:r w:rsidRPr="002F3059">
        <w:rPr>
          <w:b/>
          <w:bCs/>
          <w:sz w:val="27"/>
          <w:szCs w:val="27"/>
        </w:rPr>
        <w:t>со</w:t>
      </w:r>
      <w:proofErr w:type="gramEnd"/>
      <w:r w:rsidRPr="002F3059">
        <w:rPr>
          <w:b/>
          <w:bCs/>
          <w:sz w:val="27"/>
          <w:szCs w:val="27"/>
        </w:rPr>
        <w:t xml:space="preserve"> стационарного.</w:t>
      </w:r>
    </w:p>
    <w:sectPr w:rsidR="00A2255D" w:rsidRPr="002F3059" w:rsidSect="002F3059">
      <w:pgSz w:w="11906" w:h="16838"/>
      <w:pgMar w:top="284" w:right="424" w:bottom="709" w:left="567" w:header="720" w:footer="720" w:gutter="0"/>
      <w:cols w:space="720"/>
      <w:docGrid w:linePitch="170" w:charSpace="17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맑은 고딕">
    <w:charset w:val="00"/>
    <w:family w:val="auto"/>
    <w:pitch w:val="default"/>
    <w:sig w:usb0="9000002F" w:usb1="29D77CFB" w:usb2="00000012" w:usb3="00000001" w:csb0="00080001" w:csb1="00000001"/>
  </w:font>
  <w:font w:name="HCR Dotu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hideGrammaticalErrors/>
  <w:proofState w:spelling="clean" w:grammar="clean"/>
  <w:defaultTabStop w:val="800"/>
  <w:drawingGridHorizontalSpacing w:val="170"/>
  <w:drawingGridVerticalSpacing w:val="170"/>
  <w:displayHorizontalDrawingGridEvery w:val="2"/>
  <w:displayVerticalDrawingGridEvery w:val="2"/>
  <w:characterSpacingControl w:val="doNotCompress"/>
  <w:compat/>
  <w:rsids>
    <w:rsidRoot w:val="00A2255D"/>
    <w:rsid w:val="002F3059"/>
    <w:rsid w:val="00604334"/>
    <w:rsid w:val="00A2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color w:val="000011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ancom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HCR Dotum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HCR Dotum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2674</Characters>
  <Application>Microsoft Office Word</Application>
  <DocSecurity>0</DocSecurity>
  <Lines>22</Lines>
  <Paragraphs>6</Paragraphs>
  <ScaleCrop>false</ScaleCrop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2022-12-22T06:56:00Z</dcterms:created>
  <dcterms:modified xsi:type="dcterms:W3CDTF">2022-12-22T06:56:00Z</dcterms:modified>
  <cp:version>0900.0100.01</cp:version>
</cp:coreProperties>
</file>